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39FA" w14:textId="77777777" w:rsidR="00C06A89" w:rsidRDefault="00C06A89" w:rsidP="00C06A8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Hlk112177860"/>
      <w:r>
        <w:rPr>
          <w:rFonts w:ascii="Times New Roman" w:hAnsi="Times New Roman"/>
          <w:b/>
          <w:sz w:val="24"/>
          <w:szCs w:val="24"/>
        </w:rPr>
        <w:t xml:space="preserve">Zał. 2. Tabela pokrycia standardu kształcenia przygotowującego do wykonywania zawodu nauczyciela przez </w:t>
      </w:r>
      <w:r>
        <w:rPr>
          <w:rFonts w:ascii="Times New Roman" w:hAnsi="Times New Roman"/>
          <w:b/>
          <w:sz w:val="24"/>
          <w:szCs w:val="24"/>
        </w:rPr>
        <w:br/>
        <w:t>kierunkowe efekty uczenia się określone dla FILOLOGII ANGIELSKIEJ I st.</w:t>
      </w:r>
      <w:bookmarkEnd w:id="0"/>
    </w:p>
    <w:p w14:paraId="672A6659" w14:textId="77777777" w:rsidR="00205292" w:rsidRPr="00AF61A6" w:rsidRDefault="00205292" w:rsidP="00205292">
      <w:pPr>
        <w:spacing w:after="0"/>
        <w:rPr>
          <w:rFonts w:asciiTheme="minorHAnsi" w:hAnsiTheme="minorHAnsi" w:cstheme="minorHAnsi"/>
        </w:rPr>
      </w:pPr>
    </w:p>
    <w:tbl>
      <w:tblPr>
        <w:tblW w:w="1398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6114"/>
        <w:gridCol w:w="6643"/>
      </w:tblGrid>
      <w:tr w:rsidR="00205292" w:rsidRPr="00AF61A6" w14:paraId="0B2BC7ED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5B8D" w14:textId="77777777" w:rsidR="00205292" w:rsidRPr="00AF61A6" w:rsidRDefault="00205292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>Kod</w:t>
            </w:r>
          </w:p>
          <w:p w14:paraId="500D5E87" w14:textId="77777777" w:rsidR="00205292" w:rsidRPr="00AF61A6" w:rsidRDefault="00205292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 xml:space="preserve">kierunkowego efektu </w:t>
            </w:r>
          </w:p>
          <w:p w14:paraId="2952D835" w14:textId="77777777" w:rsidR="00205292" w:rsidRPr="00AF61A6" w:rsidRDefault="00205292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>uczenia  się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DCA0" w14:textId="77777777" w:rsidR="00205292" w:rsidRPr="00AF61A6" w:rsidRDefault="00205292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>Opis kierunkowych efektów uczenia się</w:t>
            </w:r>
          </w:p>
          <w:p w14:paraId="03F91415" w14:textId="30E317B4" w:rsidR="00205292" w:rsidRPr="00AF61A6" w:rsidRDefault="00205292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>KIERUNEK – FILOLOGIA</w:t>
            </w:r>
            <w:r w:rsidR="00050A0C"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 xml:space="preserve"> ANGIELSKA</w:t>
            </w:r>
          </w:p>
          <w:p w14:paraId="35C49C71" w14:textId="77777777" w:rsidR="00205292" w:rsidRPr="00AF61A6" w:rsidRDefault="00205292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>PROFIL PRAKTYCZNY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BC0E6" w14:textId="2B876FAA" w:rsidR="00205292" w:rsidRDefault="000C12D3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12D3">
              <w:rPr>
                <w:rFonts w:asciiTheme="minorHAnsi" w:hAnsiTheme="minorHAnsi" w:cstheme="minorHAnsi"/>
                <w:b/>
                <w:bCs/>
              </w:rPr>
              <w:t>Charakterystyk</w:t>
            </w:r>
            <w:r w:rsidR="00FA5B94">
              <w:rPr>
                <w:rFonts w:asciiTheme="minorHAnsi" w:hAnsiTheme="minorHAnsi" w:cstheme="minorHAnsi"/>
                <w:b/>
                <w:bCs/>
              </w:rPr>
              <w:t>i</w:t>
            </w:r>
            <w:r w:rsidRPr="000C12D3">
              <w:rPr>
                <w:rFonts w:asciiTheme="minorHAnsi" w:hAnsiTheme="minorHAnsi" w:cstheme="minorHAnsi"/>
                <w:b/>
                <w:bCs/>
              </w:rPr>
              <w:t xml:space="preserve"> II stopnia PRK dla kwalifikacji obejmujących kompetencje nauczycielskie</w:t>
            </w:r>
            <w:r>
              <w:rPr>
                <w:rFonts w:asciiTheme="minorHAnsi" w:hAnsiTheme="minorHAnsi" w:cstheme="minorHAnsi"/>
                <w:b/>
                <w:bCs/>
              </w:rPr>
              <w:t>*</w:t>
            </w:r>
          </w:p>
          <w:p w14:paraId="3BF4F7F6" w14:textId="77777777" w:rsidR="000C12D3" w:rsidRDefault="000C12D3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PROFIL PRAKTYCZNY</w:t>
            </w:r>
            <w:r w:rsidR="009C4B66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7CDDEF6A" w14:textId="41BBF7E7" w:rsidR="00B4578B" w:rsidRDefault="00C06A89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  <w:color w:val="FF0000"/>
              </w:rPr>
              <w:t>ogólne e</w:t>
            </w:r>
            <w:r w:rsidR="009C4B66" w:rsidRPr="00B4578B">
              <w:rPr>
                <w:rFonts w:asciiTheme="minorHAnsi" w:hAnsiTheme="minorHAnsi" w:cstheme="minorHAnsi"/>
                <w:b/>
                <w:bCs/>
                <w:color w:val="FF0000"/>
              </w:rPr>
              <w:t>fekty uczenia się</w:t>
            </w:r>
            <w:r>
              <w:rPr>
                <w:rFonts w:asciiTheme="minorHAnsi" w:hAnsiTheme="minorHAnsi" w:cstheme="minorHAnsi"/>
                <w:b/>
                <w:bCs/>
                <w:color w:val="FF0000"/>
              </w:rPr>
              <w:t>, zał. nr 1</w:t>
            </w:r>
          </w:p>
          <w:p w14:paraId="32D3D1BC" w14:textId="5461542B" w:rsidR="009C4B66" w:rsidRPr="00B4578B" w:rsidRDefault="009C4B66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trike/>
              </w:rPr>
            </w:pPr>
          </w:p>
        </w:tc>
      </w:tr>
      <w:tr w:rsidR="00205292" w:rsidRPr="00AF61A6" w14:paraId="631EAA1C" w14:textId="77777777" w:rsidTr="72AA3172">
        <w:trPr>
          <w:trHeight w:val="133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003A" w14:textId="77777777" w:rsidR="00205292" w:rsidRPr="00AF61A6" w:rsidRDefault="00205292" w:rsidP="00B32B3F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>WIEDZA</w:t>
            </w:r>
          </w:p>
        </w:tc>
      </w:tr>
      <w:tr w:rsidR="00C83DC5" w:rsidRPr="00AF61A6" w14:paraId="54059092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486F" w14:textId="58B1DEAC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A37501D" w14:textId="1745664B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K1P_W01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8C9D" w14:textId="5D47C061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540480">
              <w:t>zna i rozumie w zaawansowanym stopniu zagadnienia dotyczące miejsca i znaczenia językoznawstwa i literaturoznawstwa oraz ich specyfiki przedmiotowej, zorientowane na zastosowanie praktyczne zgodne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5A09" w14:textId="452C129B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3052727B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3AC3" w14:textId="1EF1F21A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K1P_W02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70CB5" w14:textId="24AC342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540480">
              <w:t>zna i rozumie w zaawansowanym stopniu zagadnienia z zakresu fonetyki, morfologii, składni, semantyki i pragmatyki w odniesieniu do języka angielskiego, ukierunkowane na zastosowania praktyczne zgodne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2245" w14:textId="46D2A0B2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strike/>
                <w:lang w:eastAsia="zh-CN"/>
              </w:rPr>
            </w:pPr>
          </w:p>
        </w:tc>
      </w:tr>
      <w:tr w:rsidR="00C83DC5" w:rsidRPr="00AF61A6" w14:paraId="4CC6565B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B28" w14:textId="62D54D78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K1P_W03</w:t>
            </w:r>
          </w:p>
          <w:p w14:paraId="5DAB6C7B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BEB7" w14:textId="7D59EA73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540480">
              <w:t>zna i rozumie podstawowe zagadnienia, pojęcia i terminologię nauk humanistycznych i społecznych (stanowiących nauki pomocnicze i pokrewne filologii angielskiej) oraz wspomagające działalność zawodową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7803" w14:textId="7F7CCF72" w:rsidR="00C83DC5" w:rsidRPr="00BD16C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Pr="00BD16C6">
              <w:rPr>
                <w:rFonts w:asciiTheme="minorHAnsi" w:hAnsiTheme="minorHAnsi" w:cstheme="minorHAnsi"/>
              </w:rPr>
              <w:t>podstawy filozofii wychowania i aksjologii pedagogicznej, specyfikę głównych środowisk wychowawczych i procesów w nich</w:t>
            </w:r>
            <w:r w:rsidRPr="00BD16C6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BD16C6">
              <w:rPr>
                <w:rFonts w:asciiTheme="minorHAnsi" w:hAnsiTheme="minorHAnsi" w:cstheme="minorHAnsi"/>
              </w:rPr>
              <w:t>zachodzących</w:t>
            </w:r>
          </w:p>
          <w:p w14:paraId="75DC52BD" w14:textId="2C92AA27" w:rsidR="00C83DC5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BD16C6">
              <w:rPr>
                <w:rFonts w:asciiTheme="minorHAnsi" w:hAnsiTheme="minorHAnsi" w:cstheme="minorHAnsi"/>
              </w:rPr>
              <w:t>2) klasyczne i współczesne teorie rozwoju człowieka, wychowania, uczenia się i nauczania lub kształcenia oraz ich wartości aplikacyjne</w:t>
            </w:r>
          </w:p>
          <w:p w14:paraId="28C64213" w14:textId="58941D12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BD16C6">
              <w:rPr>
                <w:rFonts w:asciiTheme="minorHAnsi" w:hAnsiTheme="minorHAnsi" w:cstheme="minorHAnsi"/>
              </w:rPr>
              <w:t>14) treści nauczania i typowe trudności uczniów związane z ich opanowaniem</w:t>
            </w:r>
          </w:p>
        </w:tc>
      </w:tr>
      <w:tr w:rsidR="00C83DC5" w:rsidRPr="00AF61A6" w14:paraId="06B627C2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F667" w14:textId="13C4D603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K1P_W04</w:t>
            </w:r>
          </w:p>
          <w:p w14:paraId="02EB378F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610" w14:textId="7D842AA5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540480">
              <w:t xml:space="preserve">zna i rozumie w zaawansowanym stopniu zagadnienia teoretyczne i metodologiczne z zakresu językoznawstwa i literaturoznawstwa, zorientowane na zastosowanie w obszarach działalności zawodowej zgodnej z kierunkiem studiów 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464E" w14:textId="3B114BA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  <w:strike/>
              </w:rPr>
            </w:pPr>
          </w:p>
        </w:tc>
      </w:tr>
      <w:tr w:rsidR="00C83DC5" w:rsidRPr="00AF61A6" w14:paraId="3364EC9E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16A5" w14:textId="62F7ED4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lastRenderedPageBreak/>
              <w:t>K1P_W05</w:t>
            </w:r>
          </w:p>
          <w:p w14:paraId="6A05A809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F89B" w14:textId="5264F94C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  <w:u w:val="single"/>
              </w:rPr>
            </w:pPr>
            <w:r w:rsidRPr="00540480">
              <w:t>zna i rozumie w zaawansowanym stopniu specjalistyczną terminologię z zakresu językoznawstwa i literaturoznawstwa, zasady jej stosowania, a także wykorzystanie w działalności zawodowej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BBE3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</w:tr>
      <w:tr w:rsidR="00C83DC5" w:rsidRPr="00AF61A6" w14:paraId="30E79049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1131" w14:textId="6C7AEB63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K1P_W06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4B03" w14:textId="06BCAE1B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lang w:eastAsia="zh-CN"/>
              </w:rPr>
            </w:pPr>
            <w:r w:rsidRPr="00540480">
              <w:t>zna i rozumie w zaawansowanym stopniu wybrane fakty i zjawiska, metody i teorie z językoznawstwa i literaturoznawstwa oraz złożone zależności między nimi, zorientowane na zastosowanie praktyczne w działalności zawodowej zgodnej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6D22" w14:textId="3EFB317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</w:tr>
      <w:tr w:rsidR="00C83DC5" w:rsidRPr="00AF61A6" w14:paraId="67A79AE4" w14:textId="77777777" w:rsidTr="00B17EFC">
        <w:trPr>
          <w:trHeight w:val="5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B561" w14:textId="56770A0F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K1P_W07</w:t>
            </w:r>
          </w:p>
          <w:p w14:paraId="41C8F396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E753" w14:textId="0F6FFEF4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540480">
              <w:t xml:space="preserve">ma wiedzę na temat fundamentalnych dylematów współczesnej cywilizacji oraz ich uwarunkowań i skutków w wybranej sferze działalności zawodowej zgodnej z kierunkiem studiów 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8E5C" w14:textId="77777777" w:rsidR="00C83DC5" w:rsidRDefault="009C4B66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9C4B66">
              <w:rPr>
                <w:rFonts w:asciiTheme="minorHAnsi" w:hAnsiTheme="minorHAnsi" w:cstheme="minorHAnsi"/>
              </w:rPr>
              <w:t>5) zagadnienie edukacji włączającej, a także sposoby realizacji zasady inkluzji</w:t>
            </w:r>
          </w:p>
          <w:p w14:paraId="67125BB8" w14:textId="77777777" w:rsidR="009C4B66" w:rsidRDefault="009C4B66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9C4B66">
              <w:rPr>
                <w:rFonts w:asciiTheme="minorHAnsi" w:hAnsiTheme="minorHAnsi" w:cstheme="minorHAnsi"/>
              </w:rPr>
              <w:t>10) prawa dziecka i osoby z niepełnosprawnością</w:t>
            </w:r>
          </w:p>
          <w:p w14:paraId="72A3D3EC" w14:textId="5F3DE8DD" w:rsidR="00F80906" w:rsidRPr="00AF61A6" w:rsidRDefault="00F80906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F80906">
              <w:rPr>
                <w:rFonts w:asciiTheme="minorHAnsi" w:hAnsiTheme="minorHAnsi" w:cstheme="minorHAnsi"/>
              </w:rPr>
              <w:t>12) procesy komunikowania interpersonalnego i społecznego oraz ich prawidłowości i zakłócenia</w:t>
            </w:r>
          </w:p>
        </w:tc>
      </w:tr>
      <w:tr w:rsidR="00C83DC5" w:rsidRPr="00AF61A6" w14:paraId="7E86D007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C1D0" w14:textId="688A7E68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K1P_W08</w:t>
            </w:r>
          </w:p>
          <w:p w14:paraId="0D0B940D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07CA" w14:textId="6BCA5410" w:rsidR="00C83DC5" w:rsidRPr="00AF61A6" w:rsidRDefault="00C83DC5" w:rsidP="00C83DC5">
            <w:pPr>
              <w:spacing w:after="0"/>
              <w:rPr>
                <w:rFonts w:asciiTheme="minorHAnsi" w:hAnsiTheme="minorHAnsi" w:cstheme="minorHAnsi"/>
                <w:noProof/>
              </w:rPr>
            </w:pPr>
            <w:r w:rsidRPr="00540480">
              <w:t>zna i rozumie w zaawansowanym stopniu zagadnienia z zakresu językoznawstwa na temat różnic między językiem angielskim i polskim pod względ</w:t>
            </w:r>
            <w:r w:rsidR="001E7BE2">
              <w:t>e</w:t>
            </w:r>
            <w:r w:rsidRPr="00540480">
              <w:t>m fonetycznym, morfologicznym, składniowym i semantycznym, ukierunkowaną na zastosowania praktyczne, niezbędną w  działalności zawodowej zgodnej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B00A" w14:textId="768FF262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770744AC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6EF41" w14:textId="6D54658D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K1P_W09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4104" w14:textId="1CC56417" w:rsidR="00C83DC5" w:rsidRPr="00AF61A6" w:rsidRDefault="00C83DC5" w:rsidP="00C83DC5">
            <w:pPr>
              <w:spacing w:after="0"/>
              <w:rPr>
                <w:rFonts w:asciiTheme="minorHAnsi" w:hAnsiTheme="minorHAnsi" w:cstheme="minorHAnsi"/>
              </w:rPr>
            </w:pPr>
            <w:r w:rsidRPr="00540480">
              <w:t xml:space="preserve">zna i rozumie w zaawansowanym stopniu najważniejsze kierunki rozwoju w zakresie językoznawstwa i literaturoznawstwa, uwzględniające aspekt praktyczny oraz nowe osiągnięcia z zakresu realizowanej tematyki pracy dyplomowej 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C28D5" w14:textId="2487817F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</w:tr>
      <w:tr w:rsidR="00C83DC5" w:rsidRPr="00AF61A6" w14:paraId="72ED487C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7F7" w14:textId="27B4D492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K1P_W10</w:t>
            </w:r>
          </w:p>
          <w:p w14:paraId="60061E4C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D96F" w14:textId="6719883B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C006F">
              <w:t>zna i rozumie w zaawansowanym stopniu zagadnienia dotyczące metod analizy i interpretacji tekstów w zakresie językoznawstwa i literaturoznawstwa oraz wypowiedzi pisemnych i ustnych w języku angielskim, przydatną w działalności zawodowej zgodnej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3D19" w14:textId="4FAED42F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  <w:highlight w:val="green"/>
              </w:rPr>
            </w:pPr>
          </w:p>
        </w:tc>
      </w:tr>
      <w:tr w:rsidR="00C83DC5" w:rsidRPr="00AF61A6" w14:paraId="12A7019D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6584" w14:textId="2F889DA1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lastRenderedPageBreak/>
              <w:t>K1P_W11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0F04" w14:textId="49AB562D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C006F">
              <w:t>zna i rozumie podstawowe zagadnienia odnoszące się do norm, procedur i dobrych praktyk z zakresu nauk humanistycznych i społecznych, ukierunkowane na działalność zawodową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CBBA0" w14:textId="74CF4603" w:rsidR="00C83DC5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BD16C6">
              <w:rPr>
                <w:rFonts w:asciiTheme="minorHAnsi" w:hAnsiTheme="minorHAnsi" w:cstheme="minorHAnsi"/>
              </w:rPr>
              <w:t>3) rolę nauczyciela lub wychowawcy w modelowaniu postaw i zachowań uczniów</w:t>
            </w:r>
          </w:p>
          <w:p w14:paraId="67648AB3" w14:textId="579905FC" w:rsidR="00C83DC5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Pr="00BD16C6">
              <w:rPr>
                <w:rFonts w:asciiTheme="minorHAnsi" w:hAnsiTheme="minorHAnsi" w:cstheme="minorHAnsi"/>
              </w:rPr>
              <w:t>) normy, procedury i dobre praktyki stosowane w działalności pedagogicznej (wychowanie przedszkolne, nauczanie w szkołach podstawowych i średnich ogólnokształcących, technikach i szkołach branżowych, szkołach specjalnych i oddziałach specjalnych oraz integracyjnych, w różnego typu ośrodkach wychowawczych oraz kształceniu ustawicznym)</w:t>
            </w:r>
          </w:p>
          <w:p w14:paraId="7E24463A" w14:textId="3BC0C996" w:rsidR="00C83DC5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BD16C6">
              <w:rPr>
                <w:rFonts w:asciiTheme="minorHAnsi" w:hAnsiTheme="minorHAnsi" w:cstheme="minorHAnsi"/>
              </w:rPr>
              <w:t>6) zróżnicowanie potrzeb edukacyjnych uczniów i wynikające z nich zadania szkoły dotyczące dostosowania organizacji procesu kształcenia i wychowania</w:t>
            </w:r>
          </w:p>
          <w:p w14:paraId="656BD31D" w14:textId="292C389E" w:rsidR="00F80906" w:rsidRDefault="00F80906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F80906">
              <w:rPr>
                <w:rFonts w:asciiTheme="minorHAnsi" w:hAnsiTheme="minorHAnsi" w:cstheme="minorHAnsi"/>
              </w:rPr>
              <w:t>7) sposoby projektowania i prowadzenia działań diagnostycznych w praktyce pedagogicznej</w:t>
            </w:r>
          </w:p>
          <w:p w14:paraId="44EAFD9C" w14:textId="2554AE5F" w:rsidR="00C83DC5" w:rsidRPr="00342C2C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13) podstawy funkcjonowania i patologie aparatu mowy, zasady emisji głosu, podstawy funkcjonowania narządu wzroku i</w:t>
            </w:r>
            <w:r w:rsidRPr="00AF61A6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równowagi</w:t>
            </w:r>
          </w:p>
        </w:tc>
      </w:tr>
      <w:tr w:rsidR="00C83DC5" w:rsidRPr="00AF61A6" w14:paraId="5FE8B1FA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6DD3" w14:textId="24AF58BD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K1P_W12</w:t>
            </w:r>
          </w:p>
          <w:p w14:paraId="4B94D5A5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F2FC" w14:textId="4D15DD61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C006F">
              <w:t>zna i rozumie podstawowe zagadnienia na temat: etyki pracy, struktury i funkcji, podstawy prawnej, celów i zadań, uwarunkowań organizacyjnych, zasad bezpieczeństwa i higieny pracy w instytucjach edukacyjnych i poza nimi , w których podejmie realizację zadań zawodowych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55A0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8) strukturę i funkcje systemu oświaty – cele, podstawy prawne, organizację i funkcjonowanie instytucji edukacyjnych, wychowawczych i opiekuńczych, a także alternatywne formy</w:t>
            </w:r>
            <w:r w:rsidRPr="00AF61A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edukacji</w:t>
            </w:r>
          </w:p>
          <w:p w14:paraId="42A5E3FF" w14:textId="2E73A7E4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9) podstawy prawne systemu oświaty niezbędne do prawidłowego realizowania prowadzonych działań edukacyjnych</w:t>
            </w:r>
          </w:p>
          <w:p w14:paraId="3D006D93" w14:textId="07E234CC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strike/>
                <w:lang w:eastAsia="zh-CN"/>
              </w:rPr>
            </w:pPr>
            <w:r w:rsidRPr="00AF61A6">
              <w:rPr>
                <w:rFonts w:asciiTheme="minorHAnsi" w:hAnsiTheme="minorHAnsi" w:cstheme="minorHAnsi"/>
              </w:rPr>
              <w:t>11) zasady bezpieczeństwa i higieny pracy w instytucjach edukacyjnych, wychowawczych i opiekuńczych oraz odpowiedzialności prawnej nauczyciela w tym zakresie, a także zasady udzielania pierwszej pomocy</w:t>
            </w:r>
          </w:p>
        </w:tc>
      </w:tr>
      <w:tr w:rsidR="00C83DC5" w:rsidRPr="00AF61A6" w14:paraId="052AD560" w14:textId="77777777" w:rsidTr="00B17EFC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62AB" w14:textId="7EF66308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K1P_W13</w:t>
            </w:r>
          </w:p>
          <w:p w14:paraId="3DEEC669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0CD" w14:textId="5ADAB4B1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C006F">
              <w:t>zna i rozumie podstawowe pojęcia oraz zasady z zakresu ochrony własności intelektualnej, prawa autorskiego i zasad tworzenia i rozwoju różnych form przedsiębiorczości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B9AB" w14:textId="3765945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  <w:r w:rsidRPr="00AF61A6">
              <w:rPr>
                <w:rFonts w:asciiTheme="minorHAnsi" w:hAnsiTheme="minorHAnsi" w:cstheme="minorHAnsi"/>
              </w:rPr>
              <w:t>15) metody nauczania i doboru efektywnych środków dydaktycznych, w tym zasobów internetowych, wspomagających nauczanie przedmiotu lub prowadzenie zajęć, z uwzględnieniem zróżnicowanych potrzeb edukacyjnych</w:t>
            </w:r>
            <w:r w:rsidRPr="00AF61A6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uczniów</w:t>
            </w:r>
          </w:p>
        </w:tc>
      </w:tr>
      <w:tr w:rsidR="00C83DC5" w:rsidRPr="00AF61A6" w14:paraId="7848767D" w14:textId="77777777" w:rsidTr="00B17EFC">
        <w:trPr>
          <w:trHeight w:val="2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9449" w14:textId="7F47BB0D" w:rsidR="00C83DC5" w:rsidRPr="001E7BE2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1E7BE2">
              <w:rPr>
                <w:rFonts w:asciiTheme="minorHAnsi" w:eastAsia="Times New Roman" w:hAnsiTheme="minorHAnsi" w:cstheme="minorHAnsi"/>
                <w:lang w:eastAsia="zh-CN"/>
              </w:rPr>
              <w:lastRenderedPageBreak/>
              <w:t>K1P_W14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7D65" w14:textId="1352DE11" w:rsidR="00C83DC5" w:rsidRPr="001E7BE2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E7BE2">
              <w:t>zna i rozumie podstawowe zagadnienia w zakresie technologii informacyjnej, w tym narzędzi TIK niezbędnych w działalności zawodowej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0818" w14:textId="584AC00C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  <w:r w:rsidRPr="001E7BE2">
              <w:rPr>
                <w:rFonts w:asciiTheme="minorHAnsi" w:hAnsiTheme="minorHAnsi" w:cstheme="minorHAnsi"/>
              </w:rPr>
              <w:t>15) metody nauczania i doboru efektywnych środków dydaktycznych, w tym zasobów internetowych, wspomagających nauczanie przedmiotu lub prowadzenie zajęć, z uwzględnieniem zróżnicowanych potrzeb edukacyjnych</w:t>
            </w:r>
            <w:r w:rsidRPr="001E7BE2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1E7BE2">
              <w:rPr>
                <w:rFonts w:asciiTheme="minorHAnsi" w:hAnsiTheme="minorHAnsi" w:cstheme="minorHAnsi"/>
              </w:rPr>
              <w:t>uczniów</w:t>
            </w:r>
          </w:p>
        </w:tc>
      </w:tr>
      <w:tr w:rsidR="008D503B" w:rsidRPr="00AF61A6" w14:paraId="255372A9" w14:textId="77777777" w:rsidTr="72AA3172">
        <w:trPr>
          <w:trHeight w:val="257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E298" w14:textId="77777777" w:rsidR="008D503B" w:rsidRPr="00AF61A6" w:rsidRDefault="008D503B" w:rsidP="008D503B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t>UMIEJĘTNOŚCI</w:t>
            </w:r>
          </w:p>
          <w:p w14:paraId="049F31CB" w14:textId="77777777" w:rsidR="008D503B" w:rsidRPr="00AF61A6" w:rsidRDefault="008D503B" w:rsidP="008D503B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</w:tr>
      <w:tr w:rsidR="00C83DC5" w:rsidRPr="00AF61A6" w14:paraId="0AAA5B80" w14:textId="77777777" w:rsidTr="00B17EFC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834A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K1P_U01</w:t>
            </w:r>
          </w:p>
          <w:p w14:paraId="53128261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FDB6" w14:textId="242C1C39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33087">
              <w:t>potrafi wykorzystywać posiadaną wiedzę: wyszukiwać, analizować, oceniać, selekcjonować i integrować, dokonywać ich interpretacji i wyciągać wnioski, przez właściwy dobór źródeł i informacji z nich pochodzących, w szczególności w odniesieniu do zagadnień dotyczących języka angielskiego, językoznawstwa i literatury anglojęzycznej w powiązaniu z wybraną sferą działalności zawodowej związaną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6C05" w14:textId="29F81B68" w:rsidR="00C83DC5" w:rsidRPr="00DA7B12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050E9EA1" w14:textId="77777777" w:rsidTr="00B17EFC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D1B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K1P_U02</w:t>
            </w:r>
          </w:p>
          <w:p w14:paraId="4101652C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785" w14:textId="4B437AF7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A33087">
              <w:t>potrafi wykorzystywać posiadaną wiedzę z zakresu językoznawstwa i literaturoznawstwa do rozwiązywania złożonych typowych i nietypowych problemów badawczych oraz wykonywania zadań związanych z działalnością zawodową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056E" w14:textId="2E401BDB" w:rsidR="00C83DC5" w:rsidRPr="00DA7B12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</w:tr>
      <w:tr w:rsidR="00C83DC5" w:rsidRPr="00AF61A6" w14:paraId="1A1248CC" w14:textId="77777777" w:rsidTr="00B17EFC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3871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K1P_U03</w:t>
            </w:r>
          </w:p>
          <w:p w14:paraId="1299C43A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hd w:val="clear" w:color="auto" w:fill="FFFF00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96DE" w14:textId="76D141C6" w:rsidR="00C83DC5" w:rsidRPr="00AF61A6" w:rsidRDefault="00C83DC5" w:rsidP="00C83D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33087">
              <w:t>potrafi wykorzystywać posiadaną wiedzę - formułować i analizować zorientowane praktycznie złożone typowe i nietypowe problemy badawcze w zakresie językoznawstwa (w tym: językoznawstwa stosowanego) i literaturoznawstwa oraz dobierać metody, techniki i narzędzia pozwalające na ich rozwiązanie i wykonywanie zadań w warunkach nie w pełni przewidywalnych w odniesieniu do działalności zawodowej związanej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EF00" w14:textId="762BAFFC" w:rsidR="00C83DC5" w:rsidRPr="00DA7B12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shd w:val="clear" w:color="auto" w:fill="FFFF00"/>
                <w:lang w:eastAsia="zh-CN"/>
              </w:rPr>
            </w:pPr>
          </w:p>
        </w:tc>
      </w:tr>
      <w:tr w:rsidR="00C83DC5" w:rsidRPr="00AF61A6" w14:paraId="6C3414DA" w14:textId="77777777" w:rsidTr="00B17EFC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2908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K1P_U04</w:t>
            </w:r>
          </w:p>
          <w:p w14:paraId="3461D779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ECD5" w14:textId="54D54649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A33087">
              <w:t xml:space="preserve">potrafi wykorzystywać posiadaną wiedzę z językoznawstwa i literaturoznawstwa do formułowania tez i analizy problemów badawczych, doboru metod i narzędzi badawczych, opracowania i </w:t>
            </w:r>
            <w:r w:rsidRPr="00A33087">
              <w:lastRenderedPageBreak/>
              <w:t xml:space="preserve">prezentacji wyników, w tym wykorzystując zaawansowane techniki informacyjno-komunikacyjne 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8427" w14:textId="3249BEDB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3EBD5AA4" w14:textId="77777777" w:rsidTr="00B17EFC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0240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K1P_U05</w:t>
            </w:r>
          </w:p>
          <w:p w14:paraId="3CF2D8B6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F12F" w14:textId="42F6D06F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297EEF">
              <w:t>potrafi analizować i interpretować zróżnicowane pod względem gatunkowym formy wypowiedzi pisemnej i ustnej w języku angielskim, uwzględniając przy tym ich kontekst językowy, społeczny i kulturowy, również w odniesieniu do działalności zawodowej związanej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171F" w14:textId="522BA7A8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0F3AA77B" w14:textId="77777777" w:rsidTr="00B17EFC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E78F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K1P_U06</w:t>
            </w:r>
          </w:p>
          <w:p w14:paraId="0FB78278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B4C4" w14:textId="11A71A8D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97EEF">
              <w:t>potrafi posługiwać się specjalistyczną terminologią w zakresie językoznawstwa (w tym: językoznawstwa stosowanego) i literaturoznawstwa oraz odpowiednimi dla sytuacji rejestrami języka angielskiego, a także terminologią z zakresu nauk humanistycznych i społecznych, stanowiących nauki pomocnicze i pokrewne filologii angielskiej, w formułowaniu i analizowaniu typowych i nietypowych problemów badawczych oraz w działalności zawodowej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DB205" w14:textId="20C19C63" w:rsidR="00761F3B" w:rsidRDefault="00761F3B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761F3B">
              <w:rPr>
                <w:rFonts w:asciiTheme="minorHAnsi" w:hAnsiTheme="minorHAnsi" w:cstheme="minorHAnsi"/>
              </w:rPr>
              <w:t>1)obserwować sytuacje i zdarzenia pedagogiczne, analizować je z wykorzystaniem wiedzy pedagogiczno-psychologicznej oraz proponować rozwiązania problemów</w:t>
            </w:r>
          </w:p>
          <w:p w14:paraId="7A0B6BA1" w14:textId="5B67E6C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4) projektować i realizować programy nauczania z uwzględnieniem zróżnicowanych potrzeb edukacyjnych uczniów</w:t>
            </w:r>
          </w:p>
          <w:p w14:paraId="06AF9E1E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5) projektować i realizować programy wychowawczo-profilaktyczne w zakresie treści i działań wychowawczych i profilaktycznych skierowanych do uczniów, ich rodziców lub opiekunów i</w:t>
            </w:r>
            <w:r w:rsidRPr="00AF61A6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nauczycieli</w:t>
            </w:r>
          </w:p>
          <w:p w14:paraId="1FC39945" w14:textId="00199CA1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15) poprawnie posługiwać się językiem polskim i poprawnie oraz adekwatnie do wieku uczniów posługiwać się terminologią przedmiotu</w:t>
            </w:r>
          </w:p>
        </w:tc>
      </w:tr>
      <w:tr w:rsidR="00C83DC5" w:rsidRPr="00AF61A6" w14:paraId="11DB0D4C" w14:textId="77777777" w:rsidTr="00B17EFC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4FBA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K1P_U07</w:t>
            </w:r>
          </w:p>
          <w:p w14:paraId="0562CB0E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F046" w14:textId="52B26019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297EEF">
              <w:t>potrafi formułować i merytorycznie uzasadniać tezy, brać udział w debacie odnosząc się do poglądów innych autorów (z poszanowaniem ich własności intelektualnej) oraz formułować wnioski i sądy własne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1850" w14:textId="18740BF4" w:rsidR="00761F3B" w:rsidRPr="00AF61A6" w:rsidRDefault="00761F3B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761F3B">
              <w:rPr>
                <w:rFonts w:asciiTheme="minorHAnsi" w:hAnsiTheme="minorHAnsi" w:cstheme="minorHAnsi"/>
              </w:rPr>
              <w:t>6) tworzyć sytuacje wychowawczo-dydaktyczne motywujące uczniów do nauki i pracy nad sobą, analizować ich skuteczność oraz modyfikować działania w celu uzyskania pożądanych efektów wychowania i kształcenia</w:t>
            </w:r>
          </w:p>
          <w:p w14:paraId="34CE0A41" w14:textId="0DA6E66C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  <w:r w:rsidRPr="00AF61A6">
              <w:rPr>
                <w:rFonts w:asciiTheme="minorHAnsi" w:hAnsiTheme="minorHAnsi" w:cstheme="minorHAnsi"/>
              </w:rPr>
              <w:t>8) rozwijać kreatywność i umiejętność samodzielnego, krytycznego myślenia</w:t>
            </w:r>
            <w:r w:rsidRPr="00AF61A6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uczniów</w:t>
            </w:r>
          </w:p>
        </w:tc>
      </w:tr>
      <w:tr w:rsidR="00C83DC5" w:rsidRPr="00AF61A6" w14:paraId="029D3A22" w14:textId="77777777" w:rsidTr="00B17EFC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AC34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K1P_U08</w:t>
            </w:r>
          </w:p>
          <w:p w14:paraId="62EBF3C5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9693" w14:textId="201D86DC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97EEF">
              <w:t>potrafi komunikować się ze specjalistami w obszarze językoznawstwa (w tym: językoznawstwa stosowanego), literaturoznawstwa, a także nauk humanistycznych i społecznych, wykorzystując różne kanały i techniki komunikacyjne, w tym technologię informacyjną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A12B" w14:textId="4CFC3E72" w:rsidR="00C83DC5" w:rsidRPr="00AF61A6" w:rsidRDefault="00DA7B12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  <w:r w:rsidRPr="00DA7B12">
              <w:rPr>
                <w:rFonts w:asciiTheme="minorHAnsi" w:eastAsia="Times New Roman" w:hAnsiTheme="minorHAnsi" w:cstheme="minorHAnsi"/>
                <w:lang w:eastAsia="zh-CN"/>
              </w:rPr>
              <w:t>12) pracować z dziećmi ze specjalnymi potrzebami edukacyjnymi, w tym z dziećmi z trudnościami adaptacyjnymi związanymi z doświadczeniem migracyjnym, pochodzącymi ze środowisk zróżnicowanych pod względem kulturowym lub z ograniczoną znajomością języka polskiego</w:t>
            </w:r>
          </w:p>
        </w:tc>
      </w:tr>
      <w:tr w:rsidR="00C83DC5" w:rsidRPr="00AF61A6" w14:paraId="5BDC6814" w14:textId="77777777" w:rsidTr="00B17EFC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E126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lastRenderedPageBreak/>
              <w:t>K1P_U09</w:t>
            </w:r>
          </w:p>
          <w:p w14:paraId="2946DB82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A7C5" w14:textId="27CB6F5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297EEF">
              <w:t>potrafi wykorzystywać posiadaną wiedzę i tworzyć w języku angielskim zróżnicowane funkcjonalnie i stylistycznie teksty, w tym teksty wykorzystujące źródła drukowane i internetowe z zakresu językoznawstwa (w tym: językoznawstwa stosowanego) i literaturoznawstwa, również w odniesieniu do działalności zawodowej związanej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75F8D" w14:textId="6FCBC40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3F9F1B91" w14:textId="77777777" w:rsidTr="00B17EFC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A3FF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K1P_U10</w:t>
            </w:r>
          </w:p>
          <w:p w14:paraId="5997CC1D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B39E" w14:textId="427BA9D6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97EEF">
              <w:t>potrafi przygotować, zaprezentować przedstawiać wystąpienia ustne w języku angielskim o zróżnicowanej tematyce, formie, objętości i stylu, wykorzystując różne programy i aplikacje do prezentacji, również w odniesieniu do działalności zawodowej związanej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BDE2" w14:textId="2CF47ED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4B0373F6" w14:textId="77777777" w:rsidTr="00B17EFC">
        <w:trPr>
          <w:trHeight w:val="891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E4B9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K1P_U11</w:t>
            </w:r>
          </w:p>
          <w:p w14:paraId="110FFD37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hd w:val="clear" w:color="auto" w:fill="FFFF00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078D" w14:textId="1D2F3DED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97EEF">
              <w:t xml:space="preserve">potrafi posługiwać się językiem angielskim zgodnie z wymogami określonymi dla poziomu C1 ESOKJ oraz drugim językiem obcym zgodnie z wymogami określonymi dla poziomu B2 ESOKJ 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47A1" w14:textId="0527B6AB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</w:tr>
      <w:tr w:rsidR="00C83DC5" w:rsidRPr="00AF61A6" w14:paraId="07A0616A" w14:textId="77777777" w:rsidTr="00B17EFC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3648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K1P_U12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356E" w14:textId="38677601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97EEF">
              <w:t>potrafi wykorzystywać posiadaną wiedzę do identyfikowania, określania i diagnozowania zdarzeń, zjawisk, potrzeb środowiska zawodowego w celu realizowania zadań w warunkach nie w pełni przewidywalnych oraz rozwiązywania typowych i nietypowych problemów wybranej sfery działalności zawodowej związanej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C932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3) rozpoznawać potrzeby, możliwości i uzdolnienia uczniów oraz projektować i prowadzić działania wspierające integralny rozwój uczniów, ich aktywność i uczestnictwo w procesie kształcenia i wychowania oraz w życiu</w:t>
            </w:r>
            <w:r w:rsidRPr="00AF61A6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społecznym</w:t>
            </w:r>
          </w:p>
          <w:p w14:paraId="23D66098" w14:textId="12D8454F" w:rsidR="00C83DC5" w:rsidRPr="00AF61A6" w:rsidRDefault="005C215C" w:rsidP="005C215C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5C215C">
              <w:rPr>
                <w:rFonts w:asciiTheme="minorHAnsi" w:hAnsiTheme="minorHAnsi" w:cstheme="minorHAnsi"/>
              </w:rPr>
              <w:t>11) monitorować postępy uczniów, ich aktywność i uczestnictwo w życiu społecznym szkoły</w:t>
            </w:r>
          </w:p>
        </w:tc>
      </w:tr>
      <w:tr w:rsidR="00C83DC5" w:rsidRPr="00AF61A6" w14:paraId="51E11BA5" w14:textId="77777777" w:rsidTr="00B17EFC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94D0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K1P_U13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CA9E" w14:textId="7426D416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97EEF">
              <w:t>potrafi wykorzystywać posiadaną wiedzę do oceny, wyboru i zastosowania właściwych norm i procedur postępowania, zgodnych z uwarunkowaniami etycznymi, prawno-organizacyjnymi oraz metodyką wykonywanych zadań i dobrymi praktykami w działalności zawodowej  zgodnej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E577" w14:textId="3F07D160" w:rsidR="00DA7B12" w:rsidRDefault="00DA7B12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DA7B12">
              <w:rPr>
                <w:rFonts w:asciiTheme="minorHAnsi" w:hAnsiTheme="minorHAnsi" w:cstheme="minorHAnsi"/>
              </w:rPr>
              <w:t>2) adekwatnie dobierać, tworzyć i dostosowywać do zróżnicowanych potrzeb uczniów materiały i środki, w tym z zakresu technologii informacyjno-komunikacyjnej, oraz metody pracy w celu samodzielnego projektowania i efektywnego realizowania działań pedagogicznych, dydaktycznych, wychowawczych i opiekuńczych</w:t>
            </w:r>
          </w:p>
          <w:p w14:paraId="6823679A" w14:textId="57CC878C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10) wykorzystywać proces oceniania i udzielania informacji zwrotnych do stymulowania uczniów w ich pracy nad własnym rozwojem</w:t>
            </w:r>
          </w:p>
          <w:p w14:paraId="098D4E66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16) posługiwać się aparatem mowy zgodnie z zasadami emisji głosu</w:t>
            </w:r>
          </w:p>
          <w:p w14:paraId="6B699379" w14:textId="63839B2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lastRenderedPageBreak/>
              <w:t>17) udzielać pierwszej pomocy</w:t>
            </w:r>
          </w:p>
        </w:tc>
      </w:tr>
      <w:tr w:rsidR="00C83DC5" w:rsidRPr="00AF61A6" w14:paraId="11C249D7" w14:textId="77777777" w:rsidTr="00B17EFC">
        <w:trPr>
          <w:trHeight w:val="600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F90F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lastRenderedPageBreak/>
              <w:t>K1P_U14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E0F3" w14:textId="36ED97A6" w:rsidR="00C83DC5" w:rsidRPr="00AF61A6" w:rsidRDefault="00C83DC5" w:rsidP="00C83DC5">
            <w:pPr>
              <w:spacing w:after="0"/>
              <w:rPr>
                <w:rFonts w:asciiTheme="minorHAnsi" w:hAnsiTheme="minorHAnsi" w:cstheme="minorHAnsi"/>
              </w:rPr>
            </w:pPr>
            <w:r w:rsidRPr="00276F08">
              <w:t>potrafi planować i organizować pracę indywidualną  w szczególności w zakresie języka angielskiego, językoznawstwa i literaturoznawstwa, w wybranej sferze działalności zawodowej związanej z kierunkiem studiów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FB50" w14:textId="050B4F69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1BDE5D7C" w14:textId="77777777" w:rsidTr="00B17EFC">
        <w:trPr>
          <w:trHeight w:val="55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A5B3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K1P_U15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D095" w14:textId="53DF84BC" w:rsidR="00C83DC5" w:rsidRPr="00AF61A6" w:rsidRDefault="00C83DC5" w:rsidP="00C83DC5">
            <w:pPr>
              <w:spacing w:after="0"/>
              <w:rPr>
                <w:rFonts w:asciiTheme="minorHAnsi" w:hAnsiTheme="minorHAnsi" w:cstheme="minorHAnsi"/>
              </w:rPr>
            </w:pPr>
            <w:r w:rsidRPr="00276F08">
              <w:t>potrafi planować, organizować pracę i współpracować z innymi osobami w ramach prac zespołowych (również o charakterze interdyscyplinarnym) przyjmując różne role – na zasadzie wymiany doświadczeń, współdziałania i odpowiedzialności za efekty pracy zespołowej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9564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3) rozpoznawać potrzeby, możliwości i uzdolnienia uczniów oraz projektować i prowadzić działania wspierające integralny rozwój uczniów, ich aktywność i uczestnictwo w procesie kształcenia i wychowania oraz w życiu</w:t>
            </w:r>
            <w:r w:rsidRPr="00AF61A6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społecznym</w:t>
            </w:r>
          </w:p>
          <w:p w14:paraId="52716A15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9) skutecznie animować i monitorować realizację zespołowych działań edukacyjnych</w:t>
            </w:r>
            <w:r w:rsidRPr="00AF61A6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uczniów</w:t>
            </w:r>
          </w:p>
          <w:p w14:paraId="7449B0AE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13) odpowiedzialnie organizować pracę szkolną oraz pozaszkolną ucznia, z poszanowaniem jego prawa do odpoczynku</w:t>
            </w:r>
          </w:p>
          <w:p w14:paraId="3BADCA90" w14:textId="77E3F754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33911DB8" w14:textId="77777777" w:rsidTr="00B17EFC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1957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K1P_U16</w:t>
            </w:r>
          </w:p>
          <w:p w14:paraId="3FE9F23F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653E" w14:textId="40F3FA70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276F08">
              <w:t>potrafi pozyskiwać informacje, rozwijać indywidualne zainteresowania i zdolności innych uczestników działań praktycznych oraz własne umiejętności niezbędne w dążeniu do ciągłego rozwoju zawodowego i osobistego; potrafi samodzielnie planować i realizować własne uczenie się przez całe życie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FF65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7) podejmować pracę z uczniami rozbudzającą ich zainteresowania i rozwijającą ich uzdolnienia, właściwie dobierać treści nauczania, zadania i formy pracy w ramach samokształcenia oraz promować osiągnięcia</w:t>
            </w:r>
            <w:r w:rsidRPr="00AF61A6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uczniów</w:t>
            </w:r>
          </w:p>
          <w:p w14:paraId="391E7691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14) skutecznie realizować działania wspomagające uczniów w świadomym i odpowiedzialnym podejmowaniu decyzji edukacyjnych i zawodowych</w:t>
            </w:r>
          </w:p>
          <w:p w14:paraId="784631FB" w14:textId="77AE15FC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18) samodzielne rozwijać wiedzę i umiejętności pedagogiczne z wykorzystaniem różnych źródeł, w tym obcojęzycznych, i technologii</w:t>
            </w:r>
          </w:p>
        </w:tc>
      </w:tr>
      <w:tr w:rsidR="008D503B" w:rsidRPr="00AF61A6" w14:paraId="5042B32C" w14:textId="77777777" w:rsidTr="00B17EFC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7CC2" w14:textId="4714AD31" w:rsidR="008D503B" w:rsidRPr="00AF61A6" w:rsidRDefault="008D503B" w:rsidP="008D503B">
            <w:pPr>
              <w:spacing w:line="276" w:lineRule="auto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AF61A6">
              <w:rPr>
                <w:rFonts w:asciiTheme="minorHAnsi" w:hAnsiTheme="minorHAnsi" w:cstheme="minorHAnsi"/>
                <w:lang w:eastAsia="zh-CN"/>
              </w:rPr>
              <w:t>K1P_U17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7138" w14:textId="496648E0" w:rsidR="008D503B" w:rsidRPr="00AF61A6" w:rsidRDefault="00C83DC5" w:rsidP="008D503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83DC5">
              <w:rPr>
                <w:rFonts w:asciiTheme="minorHAnsi" w:hAnsiTheme="minorHAnsi" w:cstheme="minorHAnsi"/>
              </w:rPr>
              <w:t>potrafi wykorzystywać posiadaną wiedzę do stosowania nowoczesnych i zaawansowanych technologii informacyjnych w komunikacji i działalności zawodowej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34B5" w14:textId="6C8E5E01" w:rsidR="008D503B" w:rsidRPr="00AF61A6" w:rsidRDefault="006C7A05" w:rsidP="008D503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 xml:space="preserve">2) adekwatnie dobierać, tworzyć i dostosowywać do zróżnicowanych potrzeb uczniów materiały i środki, w tym z zakresu technologii informacyjno-komunikacyjnej, oraz metody pracy w celu </w:t>
            </w:r>
            <w:r w:rsidRPr="00AF61A6">
              <w:rPr>
                <w:rFonts w:asciiTheme="minorHAnsi" w:hAnsiTheme="minorHAnsi" w:cstheme="minorHAnsi"/>
              </w:rPr>
              <w:lastRenderedPageBreak/>
              <w:t>samodzielnego projektowania i efektywnego realizowania działań pedagogicznych, dydaktycznych, wychowawczych i</w:t>
            </w:r>
            <w:r w:rsidRPr="00AF61A6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AF61A6">
              <w:rPr>
                <w:rFonts w:asciiTheme="minorHAnsi" w:hAnsiTheme="minorHAnsi" w:cstheme="minorHAnsi"/>
              </w:rPr>
              <w:t>opiekuńczych</w:t>
            </w:r>
          </w:p>
          <w:p w14:paraId="611B00A0" w14:textId="473EDEA8" w:rsidR="00406AFF" w:rsidRPr="00AF61A6" w:rsidRDefault="00406AFF" w:rsidP="008D503B">
            <w:pPr>
              <w:spacing w:line="276" w:lineRule="auto"/>
              <w:rPr>
                <w:rFonts w:asciiTheme="minorHAnsi" w:hAnsiTheme="minorHAnsi" w:cstheme="minorHAnsi"/>
                <w:lang w:eastAsia="zh-CN"/>
              </w:rPr>
            </w:pPr>
            <w:r w:rsidRPr="00AF61A6">
              <w:rPr>
                <w:rFonts w:asciiTheme="minorHAnsi" w:hAnsiTheme="minorHAnsi" w:cstheme="minorHAnsi"/>
              </w:rPr>
              <w:t>18) samodzielne rozwijać wiedzę i umiejętności pedagogiczne z wykorzystaniem różnych  źródeł, w tym obcojęzycznych, i technologii</w:t>
            </w:r>
          </w:p>
        </w:tc>
      </w:tr>
      <w:tr w:rsidR="008D503B" w:rsidRPr="00AF61A6" w14:paraId="10322A71" w14:textId="77777777" w:rsidTr="72AA3172">
        <w:trPr>
          <w:trHeight w:val="334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6A88" w14:textId="77777777" w:rsidR="008D503B" w:rsidRPr="00AF61A6" w:rsidRDefault="008D503B" w:rsidP="008D503B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b/>
                <w:lang w:eastAsia="zh-CN"/>
              </w:rPr>
              <w:lastRenderedPageBreak/>
              <w:t>KOMPETENCJE SPOŁECZNE</w:t>
            </w:r>
          </w:p>
          <w:p w14:paraId="1F72F646" w14:textId="77777777" w:rsidR="008D503B" w:rsidRPr="00AF61A6" w:rsidRDefault="008D503B" w:rsidP="008D503B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</w:tr>
      <w:tr w:rsidR="00C83DC5" w:rsidRPr="00AF61A6" w14:paraId="1DCEA318" w14:textId="77777777" w:rsidTr="00B17EFC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7824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K1P_K01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A145" w14:textId="09D7F5E3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DE2CA2">
              <w:t>jest gotów do krytycznej oceny posiadanej wiedzy i odbieranych treści oraz uznawania ich znaczenia w rozwiązywaniu problemów poznawczych i praktycznych w działalności zawodowej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E50F" w14:textId="66BC67B0" w:rsidR="00C83DC5" w:rsidRPr="00AF61A6" w:rsidRDefault="00F80906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F80906">
              <w:rPr>
                <w:rFonts w:asciiTheme="minorHAnsi" w:hAnsiTheme="minorHAnsi" w:cstheme="minorHAnsi"/>
              </w:rPr>
              <w:t>3) porozumiewania się z osobami pochodzącymi z różnych środowisk i o różnej kondycji emocjonalnej, dialogowego rozwiązywania konfliktów oraz tworzenia dobrej atmosfery dla komunikacji w klasie szkolnej i poza nią</w:t>
            </w:r>
          </w:p>
          <w:p w14:paraId="4E7BAD69" w14:textId="2372426F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C83DC5" w:rsidRPr="00AF61A6" w14:paraId="74B955DC" w14:textId="77777777" w:rsidTr="00B17EFC">
        <w:trPr>
          <w:trHeight w:val="3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5BF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K1P_K02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3929" w14:textId="477265D5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DE2CA2">
              <w:t xml:space="preserve">jest gotów do podejmowania aktywnej współpracy na rzecz środowiska społecznego, a także do inspirowania i organizowania pracy własnej i innych, wypełniając zobowiązania społeczne, w tym związane z działalnością zawodową nauczyciela języka angielskiego 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F1FE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2) budowania relacji opartej na wzajemnym zaufaniu między wszystkimi podmiotami procesu wychowania i kształcenia, w tym rodzicami lub opiekunami ucznia, oraz włączania ich w działania sprzyjające efektywności edukacyjnej</w:t>
            </w:r>
          </w:p>
          <w:p w14:paraId="77F38505" w14:textId="3785AFBF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4) podejmowania decyzji związanych z organizacją procesu kształcenia w edukacji włączającej</w:t>
            </w:r>
          </w:p>
        </w:tc>
      </w:tr>
      <w:tr w:rsidR="00C83DC5" w:rsidRPr="00AF61A6" w14:paraId="414B42C5" w14:textId="77777777" w:rsidTr="00B17EFC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F858D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K1P_K03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48B" w14:textId="5E9BB48B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DE2CA2">
              <w:t>jest gotów do komunikowania się w zróżnicowanych kontekstach, wyrażania własnych i tolerowania odmiennych punktów widzenia; wypełniania zobowiązań społecznych na rzecz środowiska; myślenia i działania w sposób przedsiębiorczy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5BAF9" w14:textId="77777777" w:rsidR="00C83DC5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3) porozumiewania się z osobami pochodzącymi z różnych środowisk i o różnej kondycji emocjonalnej, dialogowego rozwiązywania konfliktów oraz tworzenia dobrej atmosfery dla komunikacji w klasie szkolnej i poza nią</w:t>
            </w:r>
          </w:p>
          <w:p w14:paraId="0F9CF1B9" w14:textId="68373CEB" w:rsidR="00F80906" w:rsidRPr="00AF61A6" w:rsidRDefault="00F80906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F80906">
              <w:rPr>
                <w:rFonts w:asciiTheme="minorHAnsi" w:hAnsiTheme="minorHAnsi" w:cstheme="minorHAnsi"/>
              </w:rPr>
              <w:t>6) projektowania działań zmierzających do rozwoju szkoły lub placówki systemu oświaty oraz stymulowania poprawy jakości pracy tych instytucji</w:t>
            </w:r>
          </w:p>
        </w:tc>
      </w:tr>
      <w:tr w:rsidR="00C83DC5" w:rsidRPr="00AF61A6" w14:paraId="602219C9" w14:textId="77777777" w:rsidTr="00B17EFC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4A90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K1P_K04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1CC3" w14:textId="70BBB3CC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D80460">
              <w:t>jest gotów do zasięgania opinii ekspertów w przypadku trudności z samodzielnym rozwiązywaniem problemów związanych z działalnością zawodową nauczyciela języka angielskiego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8453" w14:textId="27E2BE85" w:rsidR="00C83DC5" w:rsidRPr="00AF61A6" w:rsidRDefault="00F80906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F80906">
              <w:rPr>
                <w:rFonts w:asciiTheme="minorHAnsi" w:hAnsiTheme="minorHAnsi" w:cstheme="minorHAnsi"/>
              </w:rPr>
              <w:t>7) pracy w zespole, pełnienia w nim różnych ról oraz współpracy  z  nauczycielami, pedagogami, specjalistami, rodzicami lub opiekunami uczniów i innymi członkami społeczności szkolnej i lokalnej</w:t>
            </w:r>
          </w:p>
        </w:tc>
      </w:tr>
      <w:tr w:rsidR="00C83DC5" w:rsidRPr="00AF61A6" w14:paraId="4D861A6F" w14:textId="77777777" w:rsidTr="00B17EFC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64E3E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lastRenderedPageBreak/>
              <w:t>K1P_K05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4E6E" w14:textId="6BED81DB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D80460">
              <w:t>jest gotów do przestrzegania zasad i norm etycznych w działalności zawodowej oraz wymagania tego od innych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FCB8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1)posługiwania się uniwersalnymi zasadami i normami etycznymi w działalności zawodowej, kierując się szacunkiem dla każdego człowieka</w:t>
            </w:r>
          </w:p>
          <w:p w14:paraId="117C2867" w14:textId="1E774035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4) podejmowania decyzji związanych z organizacją procesu kształcenia w edukacji włączającej</w:t>
            </w:r>
          </w:p>
        </w:tc>
      </w:tr>
      <w:tr w:rsidR="00C83DC5" w:rsidRPr="00AF61A6" w14:paraId="0197CF17" w14:textId="77777777" w:rsidTr="00B17EFC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DC62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K1P_K06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6C1D" w14:textId="119BAC5E" w:rsidR="00C83DC5" w:rsidRPr="00AF61A6" w:rsidRDefault="00C83DC5" w:rsidP="00C83DC5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D80460">
              <w:t>jest gotów do poszerzania własnych zainteresowań, w tym zawodowych, poprzez uczestnictwo w życiu kulturalnym i społecznym; inicjowania działań na rzecz interesu publicznego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5553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5) rozpoznawania specyfiki środowiska lokalnego i podejmowania współpracy na rzecz dobra uczniów i tego środowiska</w:t>
            </w:r>
          </w:p>
          <w:p w14:paraId="169E5543" w14:textId="62BB4AC6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6) projektowania działań zmierzających do rozwoju szkoły lub placówki systemu oświaty oraz stymulowania poprawy jakości pracy tych instytucji</w:t>
            </w:r>
          </w:p>
        </w:tc>
      </w:tr>
      <w:tr w:rsidR="00C83DC5" w:rsidRPr="00AF61A6" w14:paraId="5E1614F2" w14:textId="77777777" w:rsidTr="00B17EFC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1CA4" w14:textId="77777777" w:rsidR="00C83DC5" w:rsidRPr="00AF61A6" w:rsidRDefault="00C83DC5" w:rsidP="00C83DC5">
            <w:pPr>
              <w:autoSpaceDE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AF61A6">
              <w:rPr>
                <w:rFonts w:asciiTheme="minorHAnsi" w:eastAsia="Times New Roman" w:hAnsiTheme="minorHAnsi" w:cstheme="minorHAnsi"/>
                <w:lang w:eastAsia="zh-CN"/>
              </w:rPr>
              <w:t>K1P_K07</w:t>
            </w:r>
          </w:p>
        </w:tc>
        <w:tc>
          <w:tcPr>
            <w:tcW w:w="611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A2B3" w14:textId="1C3044B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D80460">
              <w:t>jest gotów do pełnienia różnych ról zawodowych, wykazując się refleksją, gotowością do dzielenia się wiedzą, aktywnością i wytrwałością w realizacji działań zawodowych oraz dbałością o dorobek i tradycje zawodu</w:t>
            </w:r>
          </w:p>
        </w:tc>
        <w:tc>
          <w:tcPr>
            <w:tcW w:w="664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CDB1" w14:textId="77777777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2) budowania relacji opartej na wzajemnym zaufaniu między wszystkimi podmiotami procesu wychowania i kształcenia, w tym rodzicami lub opiekunami ucznia, oraz włączania ich w działania sprzyjające efektywności edukacyjnej</w:t>
            </w:r>
          </w:p>
          <w:p w14:paraId="1B68AD32" w14:textId="598E9D1C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AF61A6">
              <w:rPr>
                <w:rFonts w:asciiTheme="minorHAnsi" w:hAnsiTheme="minorHAnsi" w:cstheme="minorHAnsi"/>
              </w:rPr>
              <w:t>4) podejmowania decyzji związanych z organizacją procesu kształcenia w edukacji włączającej</w:t>
            </w:r>
          </w:p>
          <w:p w14:paraId="280E658E" w14:textId="40B3A94A" w:rsidR="00C83DC5" w:rsidRPr="00AF61A6" w:rsidRDefault="00C83DC5" w:rsidP="00C83DC5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08CE6F91" w14:textId="77777777" w:rsidR="00205292" w:rsidRPr="00AF61A6" w:rsidRDefault="00205292" w:rsidP="00205292">
      <w:pPr>
        <w:spacing w:after="0"/>
        <w:rPr>
          <w:rFonts w:asciiTheme="minorHAnsi" w:hAnsiTheme="minorHAnsi" w:cstheme="minorHAnsi"/>
        </w:rPr>
      </w:pPr>
    </w:p>
    <w:sectPr w:rsidR="00205292" w:rsidRPr="00AF61A6" w:rsidSect="00090566">
      <w:pgSz w:w="16838" w:h="11906" w:orient="landscape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26091"/>
    <w:multiLevelType w:val="hybridMultilevel"/>
    <w:tmpl w:val="A448DC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42AD6"/>
    <w:multiLevelType w:val="hybridMultilevel"/>
    <w:tmpl w:val="D0BC5F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00F8C"/>
    <w:multiLevelType w:val="hybridMultilevel"/>
    <w:tmpl w:val="5DFAA59E"/>
    <w:lvl w:ilvl="0" w:tplc="63E26D1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6831">
    <w:abstractNumId w:val="2"/>
  </w:num>
  <w:num w:numId="2" w16cid:durableId="1270240687">
    <w:abstractNumId w:val="0"/>
  </w:num>
  <w:num w:numId="3" w16cid:durableId="860896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92"/>
    <w:rsid w:val="00050A0C"/>
    <w:rsid w:val="00090566"/>
    <w:rsid w:val="000C12D3"/>
    <w:rsid w:val="00100E9A"/>
    <w:rsid w:val="00106DD3"/>
    <w:rsid w:val="00121A7C"/>
    <w:rsid w:val="00125169"/>
    <w:rsid w:val="001C3CFF"/>
    <w:rsid w:val="001E7BE2"/>
    <w:rsid w:val="00203F5F"/>
    <w:rsid w:val="00205292"/>
    <w:rsid w:val="0023040F"/>
    <w:rsid w:val="002919DB"/>
    <w:rsid w:val="002C4A83"/>
    <w:rsid w:val="003177BA"/>
    <w:rsid w:val="00342C2C"/>
    <w:rsid w:val="00343B71"/>
    <w:rsid w:val="00357B61"/>
    <w:rsid w:val="00372845"/>
    <w:rsid w:val="00377DA5"/>
    <w:rsid w:val="003B6E9B"/>
    <w:rsid w:val="003E7B36"/>
    <w:rsid w:val="00406AFF"/>
    <w:rsid w:val="00406BA5"/>
    <w:rsid w:val="0041546F"/>
    <w:rsid w:val="004310F5"/>
    <w:rsid w:val="004F4F53"/>
    <w:rsid w:val="005275FC"/>
    <w:rsid w:val="0053E278"/>
    <w:rsid w:val="00550281"/>
    <w:rsid w:val="0059768C"/>
    <w:rsid w:val="005C215C"/>
    <w:rsid w:val="005C5F7A"/>
    <w:rsid w:val="00676402"/>
    <w:rsid w:val="0069053E"/>
    <w:rsid w:val="006C1380"/>
    <w:rsid w:val="006C7A05"/>
    <w:rsid w:val="006F4089"/>
    <w:rsid w:val="00702359"/>
    <w:rsid w:val="0073390D"/>
    <w:rsid w:val="00761F3B"/>
    <w:rsid w:val="00770D9F"/>
    <w:rsid w:val="00775EE8"/>
    <w:rsid w:val="007D69AD"/>
    <w:rsid w:val="007F6D75"/>
    <w:rsid w:val="008407A6"/>
    <w:rsid w:val="00863A69"/>
    <w:rsid w:val="00885E8E"/>
    <w:rsid w:val="008D503B"/>
    <w:rsid w:val="00901A6E"/>
    <w:rsid w:val="0092299D"/>
    <w:rsid w:val="009C1170"/>
    <w:rsid w:val="009C4B66"/>
    <w:rsid w:val="00A01C11"/>
    <w:rsid w:val="00A434FD"/>
    <w:rsid w:val="00A448AC"/>
    <w:rsid w:val="00A44BA1"/>
    <w:rsid w:val="00A91BB4"/>
    <w:rsid w:val="00A943ED"/>
    <w:rsid w:val="00A965D9"/>
    <w:rsid w:val="00AF61A6"/>
    <w:rsid w:val="00B17EFC"/>
    <w:rsid w:val="00B332B2"/>
    <w:rsid w:val="00B358CF"/>
    <w:rsid w:val="00B4578B"/>
    <w:rsid w:val="00B53581"/>
    <w:rsid w:val="00B854B7"/>
    <w:rsid w:val="00BA40D5"/>
    <w:rsid w:val="00BD16C6"/>
    <w:rsid w:val="00C06A89"/>
    <w:rsid w:val="00C46879"/>
    <w:rsid w:val="00C83DC5"/>
    <w:rsid w:val="00CC074F"/>
    <w:rsid w:val="00CC0853"/>
    <w:rsid w:val="00D40ED9"/>
    <w:rsid w:val="00D7176D"/>
    <w:rsid w:val="00D95D0E"/>
    <w:rsid w:val="00DA7B12"/>
    <w:rsid w:val="00DB2F12"/>
    <w:rsid w:val="00DE0659"/>
    <w:rsid w:val="00DF54B0"/>
    <w:rsid w:val="00E1786B"/>
    <w:rsid w:val="00ED77BB"/>
    <w:rsid w:val="00EE6637"/>
    <w:rsid w:val="00EF24C0"/>
    <w:rsid w:val="00F353D1"/>
    <w:rsid w:val="00F80906"/>
    <w:rsid w:val="00F84578"/>
    <w:rsid w:val="00FA5B94"/>
    <w:rsid w:val="0171BCAA"/>
    <w:rsid w:val="04641324"/>
    <w:rsid w:val="0499E22F"/>
    <w:rsid w:val="049FE198"/>
    <w:rsid w:val="05FFE385"/>
    <w:rsid w:val="0BADEF3E"/>
    <w:rsid w:val="0C36EB80"/>
    <w:rsid w:val="0FCFE60A"/>
    <w:rsid w:val="116D35CE"/>
    <w:rsid w:val="1554D184"/>
    <w:rsid w:val="1BC41308"/>
    <w:rsid w:val="22AD10A8"/>
    <w:rsid w:val="23DAEBCE"/>
    <w:rsid w:val="264B2FA7"/>
    <w:rsid w:val="2A465E42"/>
    <w:rsid w:val="2D64CC5C"/>
    <w:rsid w:val="337CBD47"/>
    <w:rsid w:val="3436B6CE"/>
    <w:rsid w:val="343D4B7D"/>
    <w:rsid w:val="36DC9CA1"/>
    <w:rsid w:val="38B77A85"/>
    <w:rsid w:val="3BE3A92A"/>
    <w:rsid w:val="428EE061"/>
    <w:rsid w:val="4717A793"/>
    <w:rsid w:val="49983D63"/>
    <w:rsid w:val="4B7B1A0B"/>
    <w:rsid w:val="4CCFDE25"/>
    <w:rsid w:val="4EEF5066"/>
    <w:rsid w:val="52BC87D9"/>
    <w:rsid w:val="590653BF"/>
    <w:rsid w:val="5DD9C4E2"/>
    <w:rsid w:val="6005B9F4"/>
    <w:rsid w:val="62739AD3"/>
    <w:rsid w:val="63A0F8F8"/>
    <w:rsid w:val="65D1285D"/>
    <w:rsid w:val="6AF8C702"/>
    <w:rsid w:val="6B0A5F8F"/>
    <w:rsid w:val="6B895E18"/>
    <w:rsid w:val="6C3AEFEE"/>
    <w:rsid w:val="6E386357"/>
    <w:rsid w:val="72AA3172"/>
    <w:rsid w:val="75CB4A6C"/>
    <w:rsid w:val="76476379"/>
    <w:rsid w:val="775C5FB6"/>
    <w:rsid w:val="784F5A82"/>
    <w:rsid w:val="7CC23EDB"/>
    <w:rsid w:val="7D8555C3"/>
    <w:rsid w:val="7DE9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3A98"/>
  <w15:chartTrackingRefBased/>
  <w15:docId w15:val="{B6D1921C-850A-4081-8D6C-FCCD3D98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05292"/>
    <w:pPr>
      <w:suppressAutoHyphens/>
      <w:autoSpaceDN w:val="0"/>
      <w:spacing w:line="244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B6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7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95F51-BE34-4453-9811-958B88CED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4D4294-28D3-4E4B-BE9B-34ADC80EF2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7C1E1-ED33-48BA-A16C-E61993C3A1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9</Pages>
  <Words>2529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32</cp:revision>
  <cp:lastPrinted>2023-08-18T11:03:00Z</cp:lastPrinted>
  <dcterms:created xsi:type="dcterms:W3CDTF">2021-08-16T19:23:00Z</dcterms:created>
  <dcterms:modified xsi:type="dcterms:W3CDTF">2024-02-17T13:21:00Z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